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与大师同行  教师要学马卡连柯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与大师同行  教师要学马卡连柯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本书出售、求购地址：https://www.jiaokey.com/book/detail/14000809.html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与大师同行  教师要学马卡连柯.html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