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苹果园里的马丁  皮平  下</w:t>
      </w:r>
    </w:p>
    <w:p>
      <w:r>
        <w:rPr>
          <w:rFonts w:ascii="宋体" w:hAnsi="宋体" w:eastAsia="宋体"/>
          <w:sz w:val="24"/>
        </w:rPr>
        <w:t>（英）依列娜·法吉恩著；贺爱军等译；方卫平主编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苹果园里的马丁  皮平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（英）依列娜·法吉恩著；贺爱军等译；方卫平主编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本书出售、求购地址：https://www.jiaokey.com/book/detail/14000754.html</w:t>
      </w:r>
    </w:p>
    <w:p>
      <w:r>
        <w:t>更多相关图书推荐：https://www.jiaokey.com</w:t>
      </w:r>
    </w:p>
    <w:p>
      <w:r>
        <w:t>（英）依列娜·法吉恩著；贺爱军等译；方卫平主编 其他作品：https://www.jiaokey.com/tag/（英）依列娜·法吉恩著；贺爱军等译；方卫平主编.html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关键词搜索：https://www.jiaokey.com/tag/苹果园里的马丁  皮平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