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五虎闹金陵</w:t>
      </w:r>
    </w:p>
    <w:p>
      <w:r>
        <w:rPr>
          <w:rFonts w:ascii="宋体" w:hAnsi="宋体" w:eastAsia="宋体"/>
          <w:sz w:val="24"/>
        </w:rPr>
        <w:t>邱连升，郝艳芳口述；宫钦科，栾冠文整理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五虎闹金陵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邱连升，郝艳芳口述；宫钦科，栾冠文整理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本书出售、求购地址：https://www.jiaokey.com/book/detail/14000303.html</w:t>
      </w:r>
    </w:p>
    <w:p>
      <w:r>
        <w:t>更多相关图书推荐：https://www.jiaokey.com</w:t>
      </w:r>
    </w:p>
    <w:p>
      <w:r>
        <w:t>邱连升，郝艳芳口述；宫钦科，栾冠文整理 其他作品：https://www.jiaokey.com/tag/邱连升，郝艳芳口述；宫钦科，栾冠文整理.html</w:t>
      </w:r>
    </w:p>
    <w:p>
      <w:r>
        <w:t>黄河文艺出版社 出版图书：https://www.jiaokey.com/tag/黄河文艺出版社.html</w:t>
      </w:r>
    </w:p>
    <w:p>
      <w:r>
        <w:t>关键词搜索：https://www.jiaokey.com/tag/五虎闹金陵.html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