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六年级小学数学学习目标  第12册</w:t>
      </w:r>
    </w:p>
    <w:p>
      <w:r>
        <w:rPr>
          <w:rFonts w:ascii="宋体" w:hAnsi="宋体" w:eastAsia="宋体"/>
          <w:sz w:val="24"/>
        </w:rPr>
        <w:t>郑善昭，张光荣，马世尧主编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六年级小学数学学习目标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郑善昭，张光荣，马世尧主编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本书出售、求购地址：https://www.jiaokey.com/book/detail/14000117.html</w:t>
      </w:r>
    </w:p>
    <w:p>
      <w:r>
        <w:t>更多相关图书推荐：https://www.jiaokey.com</w:t>
      </w:r>
    </w:p>
    <w:p>
      <w:r>
        <w:t>郑善昭，张光荣，马世尧主编 其他作品：https://www.jiaokey.com/tag/郑善昭，张光荣，马世尧主编.html</w:t>
      </w:r>
    </w:p>
    <w:p>
      <w:r>
        <w:t>关键词搜索：https://www.jiaokey.com/tag/六年级小学数学学习目标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