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青年学生学习十五大报告简明读本</w:t>
      </w:r>
    </w:p>
    <w:p>
      <w:r>
        <w:rPr>
          <w:rFonts w:ascii="宋体" w:hAnsi="宋体" w:eastAsia="宋体"/>
          <w:sz w:val="24"/>
        </w:rPr>
        <w:t>涪陵市教委中共涪陵市教委政治部主编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青年学生学习十五大报告简明读本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涪陵市教委中共涪陵市教委政治部主编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本书出售、求购地址：https://www.jiaokey.com/book/detail/14000091.html</w:t>
      </w:r>
    </w:p>
    <w:p>
      <w:r>
        <w:t>更多相关图书推荐：https://www.jiaokey.com</w:t>
      </w:r>
    </w:p>
    <w:p>
      <w:r>
        <w:t>涪陵市教委中共涪陵市教委政治部主编 其他作品：https://www.jiaokey.com/tag/涪陵市教委中共涪陵市教委政治部主编.html</w:t>
      </w:r>
    </w:p>
    <w:p>
      <w:r>
        <w:t>关键词搜索：https://www.jiaokey.com/tag/走向新世纪  青年学生学习十五大报告简明读本.html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