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书名：“花间词”鼻祖温庭筠</w:t>
      </w:r>
    </w:p>
    <w:p>
      <w:r>
        <w:t>作者：张中伟，张中儒著；李玉明总主编</w:t>
      </w:r>
    </w:p>
    <w:p>
      <w:r>
        <w:t>出版社：山西春秋电子音像出版社</w:t>
      </w:r>
    </w:p>
    <w:p>
      <w:r>
        <w:t>出版日期：2005.06</w:t>
      </w:r>
    </w:p>
    <w:p>
      <w:r>
        <w:t>总页数：53</w:t>
      </w:r>
    </w:p>
    <w:p>
      <w:r>
        <w:t>更多请访问教客网: www.jiaokey.com</w:t>
      </w:r>
    </w:p>
    <w:p>
      <w:r>
        <w:t>“花间词”鼻祖温庭筠 评论地址：https://www.jiaokey.com/book/detail/13998579.html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