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慈溪民间故事集</w:t>
      </w:r>
    </w:p>
    <w:p>
      <w:r>
        <w:rPr>
          <w:rFonts w:ascii="宋体" w:hAnsi="宋体" w:eastAsia="宋体"/>
          <w:sz w:val="24"/>
        </w:rPr>
        <w:t>童银舫主编；叶旭蓉，王孙荣副主编；慈溪市民间文艺家协会编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童银舫主编；叶旭蓉，王孙荣副主编；慈溪市民间文艺家协会编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本书出售、求购地址：https://www.jiaokey.com/book/detail/13995770.html</w:t>
      </w:r>
    </w:p>
    <w:p>
      <w:r>
        <w:t>更多相关图书推荐：https://www.jiaokey.com</w:t>
      </w:r>
    </w:p>
    <w:p>
      <w:r>
        <w:t>童银舫主编；叶旭蓉，王孙荣副主编；慈溪市民间文艺家协会编 其他作品：https://www.jiaokey.com/tag/童银舫主编；叶旭蓉，王孙荣副主编；慈溪市民间文艺家协会编.html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关键词搜索：https://www.jiaokey.com/tag/慈溪民间故事集.html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