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徐惟诚文集  第2卷  经济建设·企业文化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徐惟诚文集  第2卷  经济建设·企业文化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本书出售、求购地址：https://www.jiaokey.com/book/detail/13994773.html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关键词搜索：https://www.jiaokey.com/tag/徐惟诚文集  第2卷  经济建设·企业文化.html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