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中等职业技术学校系列教材  秘书工作实务</w:t>
      </w:r>
    </w:p>
    <w:p>
      <w:r>
        <w:rPr>
          <w:rFonts w:ascii="宋体" w:hAnsi="宋体" w:eastAsia="宋体"/>
          <w:sz w:val="24"/>
        </w:rPr>
        <w:t>陈贤华主编；李晓灵，刘昌福，肖成林，余麟副主编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2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2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中等职业技术学校系列教材  秘书工作实务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陈贤华主编；李晓灵，刘昌福，肖成林，余麟副主编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本书出售、求购地址：https://www.jiaokey.com/book/detail/13991840.html</w:t>
      </w:r>
    </w:p>
    <w:p>
      <w:r>
        <w:t>更多相关图书推荐：https://www.jiaokey.com</w:t>
      </w:r>
    </w:p>
    <w:p>
      <w:r>
        <w:t>陈贤华主编；李晓灵，刘昌福，肖成林，余麟副主编 其他作品：https://www.jiaokey.com/tag/陈贤华主编；李晓灵，刘昌福，肖成林，余麟副主编.html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关键词搜索：https://www.jiaokey.com/tag/中等职业技术学校系列教材  秘书工作实务.html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