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书名：中国民间故事丛书  河北保定  蠡县卷</w:t>
      </w:r>
    </w:p>
    <w:p>
      <w:r>
        <w:t>作者：中国民间文艺家协会组织编写；罗杨总主编；解新占本卷主编</w:t>
      </w:r>
    </w:p>
    <w:p>
      <w:r>
        <w:t>出版社：</w:t>
      </w:r>
    </w:p>
    <w:p>
      <w:r>
        <w:t>出版日期：2016.03</w:t>
      </w:r>
    </w:p>
    <w:p>
      <w:r>
        <w:t>总页数：263</w:t>
      </w:r>
    </w:p>
    <w:p>
      <w:r>
        <w:t>更多请访问教客网: www.jiaokey.com</w:t>
      </w:r>
    </w:p>
    <w:p>
      <w:r>
        <w:t>中国民间故事丛书  河北保定  蠡县卷 评论地址：https://www.jiaokey.com/book/detail/13989026.html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