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回归之歌  写在世纪之交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回归之歌  写在世纪之交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本书出售、求购地址：https://www.jiaokey.com/book/detail/13988498.html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关键词搜索：https://www.jiaokey.com/tag/回归之歌  写在世纪之交.html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