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嗑乐·搞团  台湾创作乐团纪事=THE UNDERGROUND RECORD OF UNDERGROUND BANDS</w:t>
      </w:r>
    </w:p>
    <w:p>
      <w:r>
        <w:rPr>
          <w:rFonts w:ascii="宋体" w:hAnsi="宋体" w:eastAsia="宋体"/>
          <w:sz w:val="24"/>
        </w:rPr>
        <w:t>小知堂编采组编著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嗑乐·搞团  台湾创作乐团纪事=THE UNDERGROUND RECORD OF UNDERGROUND BANDS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小知堂编采组编著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本书出售、求购地址：https://www.jiaokey.com/book/detail/13986032.html</w:t>
      </w:r>
    </w:p>
    <w:p>
      <w:r>
        <w:t>更多相关图书推荐：https://www.jiaokey.com</w:t>
      </w:r>
    </w:p>
    <w:p>
      <w:r>
        <w:t>小知堂编采组编著 其他作品：https://www.jiaokey.com/tag/小知堂编采组编著.html</w:t>
      </w:r>
    </w:p>
    <w:p>
      <w:r>
        <w:t>关键词搜索：https://www.jiaokey.com/tag/嗑乐·搞团  台湾创作乐团纪事=THE UNDERGROUND RECORD OF UNDERGROUND BANDS.html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