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书名：从理论与实践的结合上对大学生进行审美教育</w:t>
      </w:r>
    </w:p>
    <w:p>
      <w:r>
        <w:t>作者：北京师大哲学系，李范编</w:t>
      </w:r>
    </w:p>
    <w:p>
      <w:r>
        <w:t>出版社：</w:t>
      </w:r>
    </w:p>
    <w:p>
      <w:r>
        <w:t>出版日期：1983</w:t>
      </w:r>
    </w:p>
    <w:p>
      <w:r>
        <w:t>总页数：10</w:t>
      </w:r>
    </w:p>
    <w:p>
      <w:r>
        <w:t>更多请访问教客网: www.jiaokey.com</w:t>
      </w:r>
    </w:p>
    <w:p>
      <w:r>
        <w:t>从理论与实践的结合上对大学生进行审美教育 评论地址：https://www.jiaokey.com/book/detail/13984502.html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