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柴胡规范化栽培技术</w:t>
      </w:r>
    </w:p>
    <w:p>
      <w:r>
        <w:rPr>
          <w:rFonts w:ascii="宋体" w:hAnsi="宋体" w:eastAsia="宋体"/>
          <w:sz w:val="24"/>
        </w:rPr>
        <w:t>贺献林主编；陈玉明，贾河田，王丽叶副主编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柴胡规范化栽培技术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贺献林主编；陈玉明，贾河田，王丽叶副主编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本书出售、求购地址：https://www.jiaokey.com/book/detail/13979781.html</w:t>
      </w:r>
    </w:p>
    <w:p>
      <w:r>
        <w:t>更多相关图书推荐：https://www.jiaokey.com</w:t>
      </w:r>
    </w:p>
    <w:p>
      <w:r>
        <w:t>贺献林主编；陈玉明，贾河田，王丽叶副主编 其他作品：https://www.jiaokey.com/tag/贺献林主编；陈玉明，贾河田，王丽叶副主编.html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关键词搜索：https://www.jiaokey.com/tag/柴胡规范化栽培技术.html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