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书名：重庆民族地区非物质文化遗产研究</w:t>
      </w:r>
    </w:p>
    <w:p>
      <w:r>
        <w:t>作者：李良品，彭福荣，余继平著</w:t>
      </w:r>
    </w:p>
    <w:p>
      <w:r>
        <w:t>出版社：重庆：重庆出版社</w:t>
      </w:r>
    </w:p>
    <w:p>
      <w:r>
        <w:t>出版日期：2012.12</w:t>
      </w:r>
    </w:p>
    <w:p>
      <w:r>
        <w:t>总页数：446</w:t>
      </w:r>
    </w:p>
    <w:p>
      <w:r>
        <w:t>更多请访问教客网: www.jiaokey.com</w:t>
      </w:r>
    </w:p>
    <w:p>
      <w:r>
        <w:t>重庆民族地区非物质文化遗产研究 评论地址：https://www.jiaokey.com/book/detail/13979600.html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