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遥感与图像解译  第7版</w:t>
      </w:r>
    </w:p>
    <w:p>
      <w:r>
        <w:rPr>
          <w:rFonts w:ascii="宋体" w:hAnsi="宋体" w:eastAsia="宋体"/>
          <w:sz w:val="24"/>
        </w:rPr>
        <w:t>（美）Thomas Lillesand（托马斯·利拉桑德），Ralph W·Kiefer（拉夫·基弗），Jonathan Chipman（乔纳森·奇普曼）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遥感与图像解译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Lillesand（托马斯·利拉桑德），Ralph W·Kiefer（拉夫·基弗），Jonathan Chipman（乔纳森·奇普曼）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本书出售、求购地址：https://www.jiaokey.com/book/detail/13978125.html</w:t>
      </w:r>
    </w:p>
    <w:p>
      <w:r>
        <w:t>更多相关图书推荐：https://www.jiaokey.com</w:t>
      </w:r>
    </w:p>
    <w:p>
      <w:r>
        <w:t>（美）Thomas Lillesand（托马斯·利拉桑德），Ralph W·Kiefer（拉夫·基弗），Jonathan Chipman（乔纳森·奇普曼） 其他作品：https://www.jiaokey.com/tag/（美）Thomas Lillesand（托马斯·利拉桑德），Ralph W·Kiefer（拉夫·基弗），Jonathan Chipman（乔纳森·奇普曼）.html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关键词搜索：https://www.jiaokey.com/tag/遥感与图像解译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