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书名：《民族之光》当代学人丛书  社会艺术谈</w:t>
      </w:r>
    </w:p>
    <w:p>
      <w:r>
        <w:t>作者：杨中平编；彭永久整理</w:t>
      </w:r>
    </w:p>
    <w:p>
      <w:r>
        <w:t>出版社：重庆：西南师范大学出版社</w:t>
      </w:r>
    </w:p>
    <w:p>
      <w:r>
        <w:t>出版日期：1997.12</w:t>
      </w:r>
    </w:p>
    <w:p>
      <w:r>
        <w:t>总页数：128</w:t>
      </w:r>
    </w:p>
    <w:p>
      <w:r>
        <w:t>更多请访问教客网: www.jiaokey.com</w:t>
      </w:r>
    </w:p>
    <w:p>
      <w:r>
        <w:t>《民族之光》当代学人丛书  社会艺术谈 评论地址：https://www.jiaokey.com/book/detail/13977191.html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