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用观念读懂世界历史  上古至地理大发现</w:t>
      </w:r>
    </w:p>
    <w:p>
      <w:r>
        <w:rPr>
          <w:rFonts w:ascii="宋体" w:hAnsi="宋体" w:eastAsia="宋体"/>
          <w:sz w:val="24"/>
        </w:rPr>
        <w:t>吴青桦，王健安著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用观念读懂世界历史  上古至地理大发现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吴青桦，王健安著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本书出售、求购地址：https://www.jiaokey.com/book/detail/13976393.html</w:t>
      </w:r>
    </w:p>
    <w:p>
      <w:r>
        <w:t>更多相关图书推荐：https://www.jiaokey.com</w:t>
      </w:r>
    </w:p>
    <w:p>
      <w:r>
        <w:t>吴青桦，王健安著 其他作品：https://www.jiaokey.com/tag/吴青桦，王健安著.html</w:t>
      </w:r>
    </w:p>
    <w:p>
      <w:r>
        <w:t>商周文化出版社 出版图书：https://www.jiaokey.com/tag/商周文化出版社.html</w:t>
      </w:r>
    </w:p>
    <w:p>
      <w:r>
        <w:t>关键词搜索：https://www.jiaokey.com/tag/用观念读懂世界历史  上古至地理大发现.html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