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台北市·新北市公车捷运手册  增订版</w:t>
      </w:r>
    </w:p>
    <w:p>
      <w:r>
        <w:rPr>
          <w:rFonts w:ascii="宋体" w:hAnsi="宋体" w:eastAsia="宋体"/>
          <w:sz w:val="24"/>
        </w:rPr>
        <w:t>陈莉萍编辑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台北市·新北市公车捷运手册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大于出版社股份有限公司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本书出售、求购地址：https://www.jiaokey.com/book/detail/13976367.html</w:t>
      </w:r>
    </w:p>
    <w:p>
      <w:r>
        <w:t>更多相关图书推荐：https://www.jiaokey.com</w:t>
      </w:r>
    </w:p>
    <w:p>
      <w:r>
        <w:t>陈莉萍编辑 其他作品：https://www.jiaokey.com/tag/陈莉萍编辑.html</w:t>
      </w:r>
    </w:p>
    <w:p>
      <w:r>
        <w:t>大于出版社股份有限公司 出版图书：https://www.jiaokey.com/tag/大于出版社股份有限公司.html</w:t>
      </w:r>
    </w:p>
    <w:p>
      <w:r>
        <w:t>关键词搜索：https://www.jiaokey.com/tag/台北市·新北市公车捷运手册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