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刑事特别法  第3册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刑事特别法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本书出售、求购地址：https://www.jiaokey.com/book/detail/13974483.html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关键词搜索：https://www.jiaokey.com/tag/刑事特别法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