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书名：可持续发展的绿色驱动与约束  基于水与生态系统视角的实证</w:t>
      </w:r>
    </w:p>
    <w:p>
      <w:r>
        <w:t>作者：郑德凤，臧正，孙才志著</w:t>
      </w:r>
    </w:p>
    <w:p>
      <w:r>
        <w:t>出版社：北京：经济科学出版社</w:t>
      </w:r>
    </w:p>
    <w:p>
      <w:r>
        <w:t>出版日期：2015</w:t>
      </w:r>
    </w:p>
    <w:p>
      <w:r>
        <w:t>总页数：205</w:t>
      </w:r>
    </w:p>
    <w:p>
      <w:r>
        <w:t>更多请访问教客网: www.jiaokey.com</w:t>
      </w:r>
    </w:p>
    <w:p>
      <w:r>
        <w:t>可持续发展的绿色驱动与约束  基于水与生态系统视角的实证 评论地址：https://www.jiaokey.com/book/detail/13974291.html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