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新视界高职英语综合教程  2</w:t>
      </w:r>
    </w:p>
    <w:p>
      <w:r>
        <w:rPr>
          <w:rFonts w:ascii="宋体" w:hAnsi="宋体" w:eastAsia="宋体"/>
          <w:sz w:val="24"/>
        </w:rPr>
        <w:t>于春荣，宗兰英主编；苏进德，孟凤华，石纪鹏副主编；郭永卫，袁慧，王圆圆，亓彩玲等参编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新视界高职英语综合教程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于春荣，宗兰英主编；苏进德，孟凤华，石纪鹏副主编；郭永卫，袁慧，王圆圆，亓彩玲等参编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本书出售、求购地址：https://www.jiaokey.com/book/detail/13972794.html</w:t>
      </w:r>
    </w:p>
    <w:p>
      <w:r>
        <w:t>更多相关图书推荐：https://www.jiaokey.com</w:t>
      </w:r>
    </w:p>
    <w:p>
      <w:r>
        <w:t>于春荣，宗兰英主编；苏进德，孟凤华，石纪鹏副主编；郭永卫，袁慧，王圆圆，亓彩玲等参编 其他作品：https://www.jiaokey.com/tag/于春荣，宗兰英主编；苏进德，孟凤华，石纪鹏副主编；郭永卫，袁慧，王圆圆，亓彩玲等参编.html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