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可持续发展与城市</w:t>
      </w:r>
    </w:p>
    <w:p>
      <w:r>
        <w:rPr>
          <w:rFonts w:ascii="宋体" w:hAnsi="宋体" w:eastAsia="宋体"/>
          <w:sz w:val="24"/>
        </w:rPr>
        <w:t>（美）彼得·纽曼，杰弗里·肯沃西著；游宏滔，吴田，吴德纲，董文丽译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可持续发展与城市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（美）彼得·纽曼，杰弗里·肯沃西著；游宏滔，吴田，吴德纲，董文丽译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本书出售、求购地址：https://www.jiaokey.com/book/detail/13972583.html</w:t>
      </w:r>
    </w:p>
    <w:p>
      <w:r>
        <w:t>更多相关图书推荐：https://www.jiaokey.com</w:t>
      </w:r>
    </w:p>
    <w:p>
      <w:r>
        <w:t>（美）彼得·纽曼，杰弗里·肯沃西著；游宏滔，吴田，吴德纲，董文丽译 其他作品：https://www.jiaokey.com/tag/（美）彼得·纽曼，杰弗里·肯沃西著；游宏滔，吴田，吴德纲，董文丽译.html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关键词搜索：https://www.jiaokey.com/tag/可持续发展与城市.html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