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文学汉军60年  1949-2009武汉作家成就展</w:t>
      </w:r>
    </w:p>
    <w:p>
      <w:r>
        <w:rPr>
          <w:rFonts w:ascii="宋体" w:hAnsi="宋体" w:eastAsia="宋体"/>
          <w:sz w:val="24"/>
        </w:rPr>
        <w:t>武汉作家协会主办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文学汉军60年  1949-2009武汉作家成就展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武汉作家协会主办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武汉作家杂志社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本书出售、求购地址：https://www.jiaokey.com/book/detail/13972164.html</w:t>
      </w:r>
    </w:p>
    <w:p>
      <w:r>
        <w:t>更多相关图书推荐：https://www.jiaokey.com</w:t>
      </w:r>
    </w:p>
    <w:p>
      <w:r>
        <w:t>武汉作家协会主办 其他作品：https://www.jiaokey.com/tag/武汉作家协会主办.html</w:t>
      </w:r>
    </w:p>
    <w:p>
      <w:r>
        <w:t>武汉作家杂志社 出版图书：https://www.jiaokey.com/tag/武汉作家杂志社.html</w:t>
      </w:r>
    </w:p>
    <w:p>
      <w:r>
        <w:t>关键词搜索：https://www.jiaokey.com/tag/文学汉军60年  1949-2009武汉作家成就展.html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