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书名：大学生社会主义核心价值观教育实践读本  在这里追求梦想  在这里，追求富强</w:t>
      </w:r>
    </w:p>
    <w:p>
      <w:r>
        <w:t>作者：杜小明主编</w:t>
      </w:r>
    </w:p>
    <w:p>
      <w:r>
        <w:t>出版社：广州：华南理工大学出版社</w:t>
      </w:r>
    </w:p>
    <w:p>
      <w:r>
        <w:t>出版日期：2015.11</w:t>
      </w:r>
    </w:p>
    <w:p>
      <w:r>
        <w:t>总页数：172</w:t>
      </w:r>
    </w:p>
    <w:p>
      <w:r>
        <w:t>更多请访问教客网: www.jiaokey.com</w:t>
      </w:r>
    </w:p>
    <w:p>
      <w:r>
        <w:t>大学生社会主义核心价值观教育实践读本  在这里追求梦想  在这里，追求富强 评论地址：https://www.jiaokey.com/book/detail/13971749.html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