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吴桃娥，马舰主编；雷波，冯莹，王钧，邱红军编委；周金贵主审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吴桃娥，马舰主编；雷波，冯莹，王钧，邱红军编委；周金贵主审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本书出售、求购地址：https://www.jiaokey.com/book/detail/13971277.html</w:t>
      </w:r>
    </w:p>
    <w:p>
      <w:r>
        <w:t>更多相关图书推荐：https://www.jiaokey.com</w:t>
      </w:r>
    </w:p>
    <w:p>
      <w:r>
        <w:t>吴桃娥，马舰主编；雷波，冯莹，王钧，邱红军编委；周金贵主审 其他作品：https://www.jiaokey.com/tag/吴桃娥，马舰主编；雷波，冯莹，王钧，邱红军编委；周金贵主审.html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