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书名：制造业的国际转移与中国制造业的未来  机理分析与实证研究</w:t>
      </w:r>
    </w:p>
    <w:p>
      <w:r>
        <w:t>作者：黄静著</w:t>
      </w:r>
    </w:p>
    <w:p>
      <w:r>
        <w:t>出版社：成都：四川大学出版社</w:t>
      </w:r>
    </w:p>
    <w:p>
      <w:r>
        <w:t>出版日期：2014.11</w:t>
      </w:r>
    </w:p>
    <w:p>
      <w:r>
        <w:t>总页数：254</w:t>
      </w:r>
    </w:p>
    <w:p>
      <w:r>
        <w:t>更多请访问教客网: www.jiaokey.com</w:t>
      </w:r>
    </w:p>
    <w:p>
      <w:r>
        <w:t>制造业的国际转移与中国制造业的未来  机理分析与实证研究 评论地址：https://www.jiaokey.com/book/detail/13969663.html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