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现代诗110首  蓝卷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现代诗110首  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本书出售、求购地址：https://www.jiaokey.com/book/detail/13969427.html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现代诗110首  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