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学习科学理论研究现实问题  北京市委市政府理论学习中心组学习贯彻“三个代表”重要思想专题发言汇编</w:t>
      </w:r>
    </w:p>
    <w:p>
      <w:r>
        <w:rPr>
          <w:rFonts w:ascii="宋体" w:hAnsi="宋体" w:eastAsia="宋体"/>
          <w:sz w:val="24"/>
        </w:rPr>
        <w:t>中共北京市委宣传部，前线杂志社编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学习科学理论研究现实问题  北京市委市政府理论学习中心组学习贯彻“三个代表”重要思想专题发言汇编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中共北京市委宣传部，前线杂志社编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中共北京市委宣传部；前线杂志社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本书出售、求购地址：https://www.jiaokey.com/book/detail/13968944.html</w:t>
      </w:r>
    </w:p>
    <w:p>
      <w:r>
        <w:t>更多相关图书推荐：https://www.jiaokey.com</w:t>
      </w:r>
    </w:p>
    <w:p>
      <w:r>
        <w:t>中共北京市委宣传部，前线杂志社编 其他作品：https://www.jiaokey.com/tag/中共北京市委宣传部，前线杂志社编.html</w:t>
      </w:r>
    </w:p>
    <w:p>
      <w:r>
        <w:t>中共北京市委宣传部；前线杂志社 出版图书：https://www.jiaokey.com/tag/中共北京市委宣传部；前线杂志社.html</w:t>
      </w:r>
    </w:p>
    <w:p>
      <w:r>
        <w:t>关键词搜索：https://www.jiaokey.com/tag/学习科学理论研究现实问题  北京市委市政府理论学习中心组学习贯彻“三个代表”重要思想专题发言汇编.html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