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书名：普通高等院校“十二五”规划教材  普通高等院校“十三五”规划教材  普通高等院校机械类精品教材  数控技术及装备  第3版</w:t>
      </w:r>
    </w:p>
    <w:p>
      <w:r>
        <w:t>作者：韩建海，胡东方主编；廖效果主审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总页数：354</w:t>
      </w:r>
    </w:p>
    <w:p>
      <w:r>
        <w:t>更多请访问教客网: www.jiaokey.com</w:t>
      </w:r>
    </w:p>
    <w:p>
      <w:r>
        <w:t>普通高等院校“十二五”规划教材  普通高等院校“十三五”规划教材  普通高等院校机械类精品教材  数控技术及装备  第3版 评论地址：https://www.jiaokey.com/book/detail/13967486.html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