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书名：晚清以来人物年谱长编系列  蓝天蔚年谱长编</w:t>
      </w:r>
    </w:p>
    <w:p>
      <w:r>
        <w:t>作者：蓝薇薇编</w:t>
      </w:r>
    </w:p>
    <w:p>
      <w:r>
        <w:t>出版社：上海:上海交通大学出版社,2016.03</w:t>
      </w:r>
    </w:p>
    <w:p>
      <w:r>
        <w:t>出版日期：</w:t>
      </w:r>
    </w:p>
    <w:p>
      <w:r>
        <w:t>总页数：857</w:t>
      </w:r>
    </w:p>
    <w:p>
      <w:r>
        <w:t>更多请访问教客网: www.jiaokey.com</w:t>
      </w:r>
    </w:p>
    <w:p>
      <w:r>
        <w:t>晚清以来人物年谱长编系列  蓝天蔚年谱长编 评论地址：https://www.jiaokey.com/book/detail/13967009.html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