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云和县耕地质量建设与保护</w:t>
      </w:r>
    </w:p>
    <w:p>
      <w:r>
        <w:rPr>
          <w:rFonts w:ascii="宋体" w:hAnsi="宋体" w:eastAsia="宋体"/>
          <w:sz w:val="24"/>
        </w:rPr>
        <w:t>李小荣主编；刘术新，蓝月相，丁枫华等副主编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云和县耕地质量建设与保护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李小荣主编；刘术新，蓝月相，丁枫华等副主编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本书出售、求购地址：https://www.jiaokey.com/book/detail/13965914.html</w:t>
      </w:r>
    </w:p>
    <w:p>
      <w:r>
        <w:t>更多相关图书推荐：https://www.jiaokey.com</w:t>
      </w:r>
    </w:p>
    <w:p>
      <w:r>
        <w:t>李小荣主编；刘术新，蓝月相，丁枫华等副主编 其他作品：https://www.jiaokey.com/tag/李小荣主编；刘术新，蓝月相，丁枫华等副主编.html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关键词搜索：https://www.jiaokey.com/tag/云和县耕地质量建设与保护.html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