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全国高职高专教育“十二五”规划教材  计算机基础实训指导与习题集</w:t>
      </w:r>
    </w:p>
    <w:p>
      <w:r>
        <w:rPr>
          <w:rFonts w:ascii="宋体" w:hAnsi="宋体" w:eastAsia="宋体"/>
          <w:sz w:val="24"/>
        </w:rPr>
        <w:t>杨秀英，李平，符锡成主编；吴海威，郑兵，佘为副主编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全国高职高专教育“十二五”规划教材  计算机基础实训指导与习题集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杨秀英，李平，符锡成主编；吴海威，郑兵，佘为副主编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本书出售、求购地址：https://www.jiaokey.com/book/detail/13965749.html</w:t>
      </w:r>
    </w:p>
    <w:p>
      <w:r>
        <w:t>更多相关图书推荐：https://www.jiaokey.com</w:t>
      </w:r>
    </w:p>
    <w:p>
      <w:r>
        <w:t>杨秀英，李平，符锡成主编；吴海威，郑兵，佘为副主编 其他作品：https://www.jiaokey.com/tag/杨秀英，李平，符锡成主编；吴海威，郑兵，佘为副主编.html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关键词搜索：https://www.jiaokey.com/tag/全国高职高专教育“十二五”规划教材  计算机基础实训指导与习题集.html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