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书名：工学结合·基于工作过程导向的项目化创新系列教材  国家示范性高等职业教育机电类“十三五”规划教材  机械制造基础</w:t>
      </w:r>
    </w:p>
    <w:p>
      <w:r>
        <w:t>作者:张旭宁，莫持标，张晓宇主编；张丽红，付永林，杨晓波副主编</w:t>
      </w:r>
    </w:p>
    <w:p>
      <w:r>
        <w:t>出版社:武汉:华中科技大学出版社,2016.01</w:t>
      </w:r>
    </w:p>
    <w:p>
      <w:r>
        <w:t>出版日期：</w:t>
      </w:r>
    </w:p>
    <w:p>
      <w:r>
        <w:t>总页数：205</w:t>
      </w:r>
    </w:p>
    <w:p>
      <w:r>
        <w:t>更多请访问教客网:www.jiaokey.com</w:t>
      </w:r>
    </w:p>
    <w:p>
      <w:r>
        <w:t>工学结合·基于工作过程导向的项目化创新系列教材  国家示范性高等职业教育机电类“十三五”规划教材  机械制造基础评论地址：https://www.jiaokey.com/book/detail/13965510.html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