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书名：湖南商学院工商管理博士论丛  饭店社会责任与消费者购买意向关系的实证研究</w:t>
      </w:r>
    </w:p>
    <w:p>
      <w:r>
        <w:t>作者：唐慧著</w:t>
      </w:r>
    </w:p>
    <w:p>
      <w:r>
        <w:t>出版社：北京：中国经济出版社</w:t>
      </w:r>
    </w:p>
    <w:p>
      <w:r>
        <w:t>出版日期：2015.12</w:t>
      </w:r>
    </w:p>
    <w:p>
      <w:r>
        <w:t>总页数：170</w:t>
      </w:r>
    </w:p>
    <w:p>
      <w:r>
        <w:t>更多请访问教客网: www.jiaokey.com</w:t>
      </w:r>
    </w:p>
    <w:p>
      <w:r>
        <w:t>湖南商学院工商管理博士论丛  饭店社会责任与消费者购买意向关系的实证研究 评论地址：https://www.jiaokey.com/book/detail/13965455.html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