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  国家出版基金资助项目  中国审判案例要览  2014年刑事审判案例卷</w:t>
      </w:r>
    </w:p>
    <w:p>
      <w:r>
        <w:rPr>
          <w:rFonts w:ascii="宋体" w:hAnsi="宋体" w:eastAsia="宋体"/>
          <w:sz w:val="24"/>
        </w:rPr>
        <w:t>国家法官学院，中国人民大学法学院编；周强编审委员会主任；王利明，贺荣编审委员会副主任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  国家出版基金资助项目  中国审判案例要览  2014年刑事审判案例卷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国家法官学院，中国人民大学法学院编；周强编审委员会主任；王利明，贺荣编审委员会副主任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本书出售、求购地址：https://www.jiaokey.com/book/detail/13965385.html</w:t>
      </w:r>
    </w:p>
    <w:p>
      <w:r>
        <w:t>更多相关图书推荐：https://www.jiaokey.com</w:t>
      </w:r>
    </w:p>
    <w:p>
      <w:r>
        <w:t>国家法官学院，中国人民大学法学院编；周强编审委员会主任；王利明，贺荣编审委员会副主任 其他作品：https://www.jiaokey.com/tag/国家法官学院，中国人民大学法学院编；周强编审委员会主任；王利明，贺荣编审委员会副主任.html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关键词搜索：https://www.jiaokey.com/tag/“十二五”国家重点图书出版规划  国家出版基金资助项目  中国审判案例要览  2014年刑事审判案例卷.html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