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中国高等艺术院校管弦乐器系列教程  室内乐  中国作品专辑  《金色》-为九位演奏家而作</w:t>
      </w:r>
    </w:p>
    <w:p>
      <w:r>
        <w:rPr>
          <w:rFonts w:ascii="宋体" w:hAnsi="宋体" w:eastAsia="宋体"/>
          <w:sz w:val="24"/>
        </w:rPr>
        <w:t>高为杰作曲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中国高等艺术院校管弦乐器系列教程  室内乐  中国作品专辑  《金色》-为九位演奏家而作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高为杰作曲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本书出售、求购地址：https://www.jiaokey.com/book/detail/13965145.html</w:t>
      </w:r>
    </w:p>
    <w:p>
      <w:r>
        <w:t>更多相关图书推荐：https://www.jiaokey.com</w:t>
      </w:r>
    </w:p>
    <w:p>
      <w:r>
        <w:t>高为杰作曲 其他作品：https://www.jiaokey.com/tag/高为杰作曲.html</w:t>
      </w:r>
    </w:p>
    <w:p>
      <w:r>
        <w:t>人民音乐电子音像出版社 出版图书：https://www.jiaokey.com/tag/人民音乐电子音像出版社.html</w:t>
      </w:r>
    </w:p>
    <w:p>
      <w:r>
        <w:t>关键词搜索：https://www.jiaokey.com/tag/中国高等艺术院校管弦乐器系列教程  室内乐  中国作品专辑  《金色》-为九位演奏家而作.html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