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罗马的文学与宗教  文化、语境和信仰=Literature and Religion at Rome:Cultures</w:t>
      </w:r>
    </w:p>
    <w:p>
      <w:r>
        <w:rPr>
          <w:rFonts w:ascii="宋体" w:hAnsi="宋体" w:eastAsia="宋体"/>
          <w:sz w:val="24"/>
        </w:rPr>
        <w:t>罗马的文学与宗教  文化、语境和信仰=Literature and Religion at Rome:Cultures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罗马的文学与宗教  文化、语境和信仰=Literature and Religion at Rome:Cultures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罗马的文学与宗教  文化、语境和信仰=Literature and Religion at Rome:Cultures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Contexts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本书出售、求购地址：https://www.jiaokey.com/book/detail/13963894.html</w:t>
      </w:r>
    </w:p>
    <w:p>
      <w:r>
        <w:t>更多相关图书推荐：https://www.jiaokey.com</w:t>
      </w:r>
    </w:p>
    <w:p>
      <w:r>
        <w:t>罗马的文学与宗教  文化、语境和信仰=Literature and Religion at Rome:Cultures 其他作品：https://www.jiaokey.com/tag/罗马的文学与宗教  文化、语境和信仰=Literature and Religion at Rome:Cultures.html</w:t>
      </w:r>
    </w:p>
    <w:p>
      <w:r>
        <w:t>Contexts 出版图书：https://www.jiaokey.com/tag/Contexts.html</w:t>
      </w:r>
    </w:p>
    <w:p>
      <w:r>
        <w:t>关键词搜索：https://www.jiaokey.com/tag/罗马的文学与宗教  文化、语境和信仰=Literature and Religion at Rome:Cultures.html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