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书名：中国现代文学与韩国资料丛书  5  创作编·散文  纪实  诗歌  剧本卷  2  诗歌  剧本</w:t>
      </w:r>
    </w:p>
    <w:p>
      <w:r>
        <w:t>作者：金柄珉，李存光主编；金宰旭，崔一副主编</w:t>
      </w:r>
    </w:p>
    <w:p>
      <w:r>
        <w:t>出版社：</w:t>
      </w:r>
    </w:p>
    <w:p>
      <w:r>
        <w:t>出版日期：2014.08</w:t>
      </w:r>
    </w:p>
    <w:p>
      <w:r>
        <w:t>总页数：399</w:t>
      </w:r>
    </w:p>
    <w:p>
      <w:r>
        <w:t>更多请访问教客网: www.jiaokey.com</w:t>
      </w:r>
    </w:p>
    <w:p>
      <w:r>
        <w:t>中国现代文学与韩国资料丛书  5  创作编·散文  纪实  诗歌  剧本卷  2  诗歌  剧本 评论地址：https://www.jiaokey.com/book/detail/13963765.html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