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全国高等卫生职业教育护理专业“双证书”人才培养“十三五”教材  急救护理技术  第2版</w:t>
      </w:r>
    </w:p>
    <w:p>
      <w:r>
        <w:rPr>
          <w:rFonts w:ascii="宋体" w:hAnsi="宋体" w:eastAsia="宋体"/>
          <w:sz w:val="24"/>
        </w:rPr>
        <w:t>杨桂荣，缪礼红，刘大朋主编；何云海，周剑忠，吴克艳，李新娥副主编；王华芳，向华，刘大朋，李红等编者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全国高等卫生职业教育护理专业“双证书”人才培养“十三五”教材  急救护理技术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杨桂荣，缪礼红，刘大朋主编；何云海，周剑忠，吴克艳，李新娥副主编；王华芳，向华，刘大朋，李红等编者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本书出售、求购地址：https://www.jiaokey.com/book/detail/13963559.html</w:t>
      </w:r>
    </w:p>
    <w:p>
      <w:r>
        <w:t>更多相关图书推荐：https://www.jiaokey.com</w:t>
      </w:r>
    </w:p>
    <w:p>
      <w:r>
        <w:t>杨桂荣，缪礼红，刘大朋主编；何云海，周剑忠，吴克艳，李新娥副主编；王华芳，向华，刘大朋，李红等编者 其他作品：https://www.jiaokey.com/tag/杨桂荣，缪礼红，刘大朋主编；何云海，周剑忠，吴克艳，李新娥副主编；王华芳，向华，刘大朋，李红等编者.html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关键词搜索：https://www.jiaokey.com/tag/全国高等卫生职业教育护理专业“双证书”人才培养“十三五”教材  急救护理技术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