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索尔吉他二重奏  鼓励  作品第34号</w:t>
      </w:r>
    </w:p>
    <w:p>
      <w:r>
        <w:rPr>
          <w:rFonts w:ascii="宋体" w:hAnsi="宋体" w:eastAsia="宋体"/>
          <w:sz w:val="24"/>
        </w:rPr>
        <w:t>费尔南多·索尔著；顾梦怡译；毛塚功一指法·演奏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索尔吉他二重奏  鼓励  作品第34号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费尔南多·索尔著；顾梦怡译；毛塚功一指法·演奏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本书出售、求购地址：https://www.jiaokey.com/book/detail/13963299.html</w:t>
      </w:r>
    </w:p>
    <w:p>
      <w:r>
        <w:t>更多相关图书推荐：https://www.jiaokey.com</w:t>
      </w:r>
    </w:p>
    <w:p>
      <w:r>
        <w:t>费尔南多·索尔著；顾梦怡译；毛塚功一指法·演奏 其他作品：https://www.jiaokey.com/tag/费尔南多·索尔著；顾梦怡译；毛塚功一指法·演奏.html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关键词搜索：https://www.jiaokey.com/tag/索尔吉他二重奏  鼓励  作品第34号.html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