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文化演唱材料</w:t>
      </w:r>
    </w:p>
    <w:p>
      <w:r>
        <w:rPr>
          <w:rFonts w:ascii="宋体" w:hAnsi="宋体" w:eastAsia="宋体"/>
          <w:sz w:val="24"/>
        </w:rPr>
        <w:t>吴晓林，张希有主编；张俊山，马维彬，张润副主编；马维彬，王振儒，王俊海，王伟华，冯羿，刘凤霞，刘淑敏，闫家富，张希有，张俊山，张润，杜云生，苑文茜，靳鸿书编委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吴晓林，张希有主编；张俊山，马维彬，张润副主编；马维彬，王振儒，王俊海，王伟华，冯羿，刘凤霞，刘淑敏，闫家富，张希有，张俊山，张润，杜云生，苑文茜，靳鸿书编委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本书出售、求购地址：https://www.jiaokey.com/book/detail/13962501.html</w:t>
      </w:r>
    </w:p>
    <w:p>
      <w:r>
        <w:t>更多相关图书推荐：https://www.jiaokey.com</w:t>
      </w:r>
    </w:p>
    <w:p>
      <w:r>
        <w:t>吴晓林，张希有主编；张俊山，马维彬，张润副主编；马维彬，王振儒，王俊海，王伟华，冯羿，刘凤霞，刘淑敏，闫家富，张希有，张俊山，张润，杜云生，苑文茜，靳鸿书编委 其他作品：https://www.jiaokey.com/tag/吴晓林，张希有主编；张俊山，马维彬，张润副主编；马维彬，王振儒，王俊海，王伟华，冯羿，刘凤霞，刘淑敏，闫家富，张希有，张俊山，张润，杜云生，苑文茜，靳鸿书编委.html</w:t>
      </w:r>
    </w:p>
    <w:p>
      <w:r>
        <w:t>关键词搜索：https://www.jiaokey.com/tag/文化演唱材料.html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