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书名：同济·汉语文学丛书  农民说理的世界  赵树理小说的形式与政治</w:t>
      </w:r>
    </w:p>
    <w:p>
      <w:r>
        <w:t>作者：李国华著</w:t>
      </w:r>
    </w:p>
    <w:p>
      <w:r>
        <w:t>出版社：上海：上海书店</w:t>
      </w:r>
    </w:p>
    <w:p>
      <w:r>
        <w:t>出版日期：2016.05</w:t>
      </w:r>
    </w:p>
    <w:p>
      <w:r>
        <w:t>总页数：335</w:t>
      </w:r>
    </w:p>
    <w:p>
      <w:r>
        <w:t>更多请访问教客网: www.jiaokey.com</w:t>
      </w:r>
    </w:p>
    <w:p>
      <w:r>
        <w:t>同济·汉语文学丛书  农民说理的世界  赵树理小说的形式与政治 评论地址：https://www.jiaokey.com/book/detail/13960428.html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