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借鉴芬兰经验，推动幸福广东建设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借鉴芬兰经验，推动幸福广东建设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本书出售、求购地址：https://www.jiaokey.com/book/detail/13959985.html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关键词搜索：https://www.jiaokey.com/tag/借鉴芬兰经验，推动幸福广东建设.html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