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</w:t>
      </w:r>
    </w:p>
    <w:p>
      <w:r>
        <w:rPr>
          <w:rFonts w:ascii="宋体" w:hAnsi="宋体" w:eastAsia="宋体"/>
          <w:sz w:val="24"/>
        </w:rPr>
        <w:t>斯拉沃热·齐泽克,王师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斯拉沃热·齐泽克,王师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9787532157617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本书作者在书中探讨了“事件”一词的概念，以深入浅出的平易文字阐释了哲学层面与“事件”相关的义理。作者带领我们从不同的角度以不同的定义理解“事件”一词，并着重强调了很多最基础的问题。</w:t>
      </w:r>
    </w:p>
    <w:p/>
    <w:p>
      <w:r>
        <w:t>本书出售、求购地址：https://www.jiaokey.com/book/detail/13959472.html</w:t>
      </w:r>
    </w:p>
    <w:p>
      <w:r>
        <w:t>更多哲学学习与普及图书推荐：https://www.jiaokey.com</w:t>
      </w:r>
    </w:p>
    <w:p>
      <w:r>
        <w:t>斯拉沃热·齐泽克,王师 其他作品：https://www.jiaokey.com/tag/斯拉沃热·齐泽克,王师.html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