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广州快速公交实践与探索</w:t>
      </w:r>
    </w:p>
    <w:p>
      <w:r>
        <w:rPr>
          <w:rFonts w:ascii="宋体" w:hAnsi="宋体" w:eastAsia="宋体"/>
          <w:sz w:val="24"/>
        </w:rPr>
        <w:t>陆原，郭晟，宁平华，段小梅，曾滢，苏卓珺，李薇著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广州快速公交实践与探索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陆原，郭晟，宁平华，段小梅，曾滢，苏卓珺，李薇著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本书出售、求购地址：https://www.jiaokey.com/book/detail/13957422.html</w:t>
      </w:r>
    </w:p>
    <w:p>
      <w:r>
        <w:t>更多相关图书推荐：https://www.jiaokey.com</w:t>
      </w:r>
    </w:p>
    <w:p>
      <w:r>
        <w:t>陆原，郭晟，宁平华，段小梅，曾滢，苏卓珺，李薇著 其他作品：https://www.jiaokey.com/tag/陆原，郭晟，宁平华，段小梅，曾滢，苏卓珺，李薇著.html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关键词搜索：https://www.jiaokey.com/tag/广州快速公交实践与探索.html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