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青少年应当知道的100个海洋人物</w:t>
      </w:r>
    </w:p>
    <w:p>
      <w:r>
        <w:rPr>
          <w:rFonts w:ascii="宋体" w:hAnsi="宋体" w:eastAsia="宋体"/>
          <w:sz w:val="24"/>
        </w:rPr>
        <w:t>邵成军主编；苏小飞文稿编撰；赵冲图片统筹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88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88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青少年应当知道的100个海洋人物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邵成军主编；苏小飞文稿编撰；赵冲图片统筹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本书出售、求购地址：https://www.jiaokey.com/book/detail/13956804.html</w:t>
      </w:r>
    </w:p>
    <w:p>
      <w:r>
        <w:t>更多相关图书推荐：https://www.jiaokey.com</w:t>
      </w:r>
    </w:p>
    <w:p>
      <w:r>
        <w:t>邵成军主编；苏小飞文稿编撰；赵冲图片统筹 其他作品：https://www.jiaokey.com/tag/邵成军主编；苏小飞文稿编撰；赵冲图片统筹.html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关键词搜索：https://www.jiaokey.com/tag/海洋学-科学家-生平事迹-世界-青少年读物.html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