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23  雕塑编  原始社会至战国雕塑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23  雕塑编  原始社会至战国雕塑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本书出售、求购地址：https://www.jiaokey.com/book/detail/13954583.html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23  雕塑编  原始社会至战国雕塑.html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