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契约法之现代化  4  契约错误法则之基本理论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契约法之现代化  4  契约错误法则之基本理论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本书出售、求购地址：https://www.jiaokey.com/book/detail/13954500.html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关键词搜索：https://www.jiaokey.com/tag/契约法之现代化  4  契约错误法则之基本理论.html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