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浦东历代要籍选刊  叶映榴集</w:t>
      </w:r>
    </w:p>
    <w:p>
      <w:r>
        <w:rPr>
          <w:rFonts w:ascii="宋体" w:hAnsi="宋体" w:eastAsia="宋体"/>
          <w:sz w:val="24"/>
        </w:rPr>
        <w:t>（清）叶映榴撰；乐晓明整理；李天纲主编；浦东历代要籍选刊编纂委员会编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08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4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08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浦东历代要籍选刊  叶映榴集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（清）叶映榴撰；乐晓明整理；李天纲主编；浦东历代要籍选刊编纂委员会编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本书出售、求购地址：https://www.jiaokey.com/book/detail/13954467.html</w:t>
      </w:r>
    </w:p>
    <w:p>
      <w:r>
        <w:t>更多相关图书推荐：https://www.jiaokey.com</w:t>
      </w:r>
    </w:p>
    <w:p>
      <w:r>
        <w:t>（清）叶映榴撰；乐晓明整理；李天纲主编；浦东历代要籍选刊编纂委员会编 其他作品：https://www.jiaokey.com/tag/（清）叶映榴撰；乐晓明整理；李天纲主编；浦东历代要籍选刊编纂委员会编.html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关键词搜索：https://www.jiaokey.com/tag/古典散文-散文集-中国-清代-古典诗歌-诗集.html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